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360"/>
        <w:ind w:firstLine="708"/>
        <w:jc w:val="center"/>
        <w:rPr/>
      </w:pPr>
      <w:r>
        <w:rPr/>
        <w:drawing>
          <wp:inline distT="0" distB="0" distL="0" distR="0">
            <wp:extent cx="768350" cy="79756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КРУТОЯРСКОГО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ЧЕЛЯБИНСКОЙ ОБЛАСТИ</w:t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от  20.04.202</w:t>
      </w:r>
      <w:bookmarkStart w:id="0" w:name="_GoBack"/>
      <w:bookmarkEnd w:id="0"/>
      <w:r>
        <w:rPr>
          <w:sz w:val="28"/>
          <w:szCs w:val="28"/>
        </w:rPr>
        <w:t xml:space="preserve">2 г.  № 26-р </w:t>
      </w:r>
      <w:r>
        <w:rPr/>
        <w:t xml:space="preserve">                                                                            </w:t>
      </w:r>
      <w:r>
        <w:rPr>
          <w:sz w:val="28"/>
          <w:szCs w:val="28"/>
        </w:rPr>
        <w:tab/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suppressLineNumbers/>
        <w:tabs>
          <w:tab w:val="clear" w:pos="708"/>
          <w:tab w:val="left" w:pos="709" w:leader="none"/>
          <w:tab w:val="left" w:pos="5103" w:leader="none"/>
        </w:tabs>
        <w:ind w:right="4534" w:hanging="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Создание и организация работы</w:t>
      </w:r>
    </w:p>
    <w:p>
      <w:pPr>
        <w:pStyle w:val="Normal"/>
        <w:suppressLineNumbers/>
        <w:tabs>
          <w:tab w:val="clear" w:pos="708"/>
          <w:tab w:val="left" w:pos="709" w:leader="none"/>
          <w:tab w:val="left" w:pos="5103" w:leader="none"/>
        </w:tabs>
        <w:ind w:right="4534" w:hanging="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патрульн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о-маневренной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группы</w:t>
      </w:r>
      <w:r>
        <w:rPr>
          <w:rFonts w:eastAsia="Times New Roman" w:cs="Times New Roman"/>
          <w:sz w:val="28"/>
          <w:szCs w:val="28"/>
          <w:lang w:eastAsia="ru-RU"/>
        </w:rPr>
        <w:t xml:space="preserve"> на территории</w:t>
      </w:r>
    </w:p>
    <w:p>
      <w:pPr>
        <w:pStyle w:val="Normal"/>
        <w:suppressLineNumbers/>
        <w:tabs>
          <w:tab w:val="clear" w:pos="708"/>
          <w:tab w:val="left" w:pos="709" w:leader="none"/>
          <w:tab w:val="left" w:pos="5103" w:leader="none"/>
        </w:tabs>
        <w:ind w:right="4534" w:hanging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Крутоярского сельского поселения</w:t>
      </w:r>
    </w:p>
    <w:p>
      <w:pPr>
        <w:pStyle w:val="Normal"/>
        <w:suppressLineNumbers/>
        <w:tabs>
          <w:tab w:val="clear" w:pos="708"/>
          <w:tab w:val="left" w:pos="709" w:leader="none"/>
          <w:tab w:val="left" w:pos="5103" w:leader="none"/>
        </w:tabs>
        <w:ind w:right="453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LineNumbers/>
        <w:tabs>
          <w:tab w:val="clear" w:pos="708"/>
          <w:tab w:val="left" w:pos="709" w:leader="none"/>
          <w:tab w:val="left" w:pos="5103" w:leader="none"/>
        </w:tabs>
        <w:ind w:right="453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Во исполнении постановления Правительства Челябинской области от 15.03.2022 г. № 141 — П «Об установлении начала пожаропасного сезона в лесах на территории Челябинской области в 2022 году», на основании решения КЧС и ОПБ Октябрьского муниципального района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от 15.03.2022г. №2-2022</w:t>
      </w:r>
      <w:r>
        <w:rPr>
          <w:rFonts w:eastAsia="Times New Roman" w:cs="Times New Roman"/>
          <w:sz w:val="28"/>
          <w:szCs w:val="28"/>
          <w:lang w:eastAsia="ru-RU"/>
        </w:rPr>
        <w:t xml:space="preserve"> на территории Крутоярского сельского поселения </w:t>
      </w:r>
      <w:r>
        <w:rPr>
          <w:rFonts w:eastAsia="Times New Roman" w:cs="Times New Roman"/>
          <w:sz w:val="28"/>
          <w:szCs w:val="28"/>
          <w:lang w:eastAsia="ru-RU"/>
        </w:rPr>
        <w:t>создать патруль</w:t>
      </w:r>
      <w:r>
        <w:rPr>
          <w:rFonts w:eastAsia="Times New Roman" w:cs="Times New Roman"/>
          <w:sz w:val="28"/>
          <w:szCs w:val="28"/>
          <w:lang w:eastAsia="ru-RU"/>
        </w:rPr>
        <w:t>но-маневренную</w:t>
      </w:r>
      <w:r>
        <w:rPr>
          <w:rFonts w:eastAsia="Times New Roman" w:cs="Times New Roman"/>
          <w:sz w:val="28"/>
          <w:szCs w:val="28"/>
          <w:lang w:eastAsia="ru-RU"/>
        </w:rPr>
        <w:t xml:space="preserve"> группу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приложение</w:t>
      </w:r>
      <w:r>
        <w:rPr>
          <w:rFonts w:eastAsia="Times New Roman" w:cs="Times New Roman"/>
          <w:sz w:val="28"/>
          <w:szCs w:val="28"/>
          <w:lang w:eastAsia="ru-RU"/>
        </w:rPr>
        <w:t>).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/>
          <w:sz w:val="28"/>
          <w:szCs w:val="28"/>
          <w:lang w:eastAsia="ru-RU"/>
        </w:rPr>
        <w:t>Определить задачи: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- Принятие мер для ликвидации отдельных природных пожаров, создающих угрозу населенным пунктам и лесному фонду </w:t>
      </w:r>
      <w:r>
        <w:rPr>
          <w:rFonts w:eastAsia="Times New Roman" w:cs="Times New Roman"/>
          <w:sz w:val="28"/>
          <w:szCs w:val="28"/>
          <w:lang w:eastAsia="ru-RU"/>
        </w:rPr>
        <w:t xml:space="preserve"> Крутоярского сельского поселения;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- Оказание содействия оперативным службам по эвакуации населения, скота, материальных ценностей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случае угрозы перехода природных пожаров в населенные пункты Крутоярского сельского поселения;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Мониторинг обстановки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 Взаимодействие с ЕДДС Октябрьского муниципального района.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на официальном сайте администрации Крутоярского сельского поселения.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>
      <w:pPr>
        <w:pStyle w:val="Normal"/>
        <w:shd w:val="clear" w:color="auto" w:fill="FFFFFF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Крутоярского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сельского поселения                                                    С.В. Печерских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right"/>
        <w:rPr/>
      </w:pPr>
      <w:r>
        <w:rPr/>
        <w:t>Приложение к Распоряжению</w:t>
      </w:r>
    </w:p>
    <w:p>
      <w:pPr>
        <w:pStyle w:val="Normal"/>
        <w:ind w:firstLine="709"/>
        <w:jc w:val="right"/>
        <w:rPr/>
      </w:pPr>
      <w:r>
        <w:rPr/>
        <w:t>от 20.04.2022 г. № 26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Состав патрульно-маневренной группы</w:t>
      </w:r>
    </w:p>
    <w:p>
      <w:pPr>
        <w:pStyle w:val="Normal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Крутоярского сельского поселения:</w:t>
      </w:r>
    </w:p>
    <w:p>
      <w:pPr>
        <w:pStyle w:val="Normal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Печерских С.В. - Глава Крутоярского сельского поселения.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Литвинов В.В.. – старший водитель ДПК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Новиков А.Л.     – водитель ДПК;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Скибинцев С.П. – водитель ДПК;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Вялов В.А.          – водитель ДПК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Мальков А.Г.      – водитель ДПК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Брусков А.В.       – индивидуальный предприниматель;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Какаулин Е.В.     -  индивидуальный предприниматель;</w:t>
      </w:r>
    </w:p>
    <w:p>
      <w:pPr>
        <w:pStyle w:val="Normal"/>
        <w:ind w:hanging="0"/>
        <w:jc w:val="left"/>
        <w:rPr>
          <w:sz w:val="30"/>
          <w:szCs w:val="30"/>
        </w:rPr>
      </w:pPr>
      <w:r>
        <w:rPr>
          <w:sz w:val="30"/>
          <w:szCs w:val="30"/>
        </w:rPr>
        <w:t>Ощепков А.М.    -  индивидуальный предприниматель;</w:t>
      </w:r>
    </w:p>
    <w:p>
      <w:pPr>
        <w:pStyle w:val="Normal"/>
        <w:ind w:hanging="0"/>
        <w:jc w:val="left"/>
        <w:rPr>
          <w:sz w:val="30"/>
          <w:szCs w:val="30"/>
        </w:rPr>
      </w:pPr>
      <w:r>
        <w:rPr>
          <w:sz w:val="30"/>
          <w:szCs w:val="30"/>
        </w:rPr>
        <w:t>Подщита В.Ф.     -  староста д.Быково;</w:t>
      </w:r>
    </w:p>
    <w:p>
      <w:pPr>
        <w:pStyle w:val="Normal"/>
        <w:ind w:hanging="0"/>
        <w:jc w:val="left"/>
        <w:rPr>
          <w:sz w:val="30"/>
          <w:szCs w:val="30"/>
        </w:rPr>
      </w:pPr>
      <w:r>
        <w:rPr>
          <w:sz w:val="30"/>
          <w:szCs w:val="30"/>
        </w:rPr>
        <w:t>Логинова С.В,     -  староста п.Петровский;</w:t>
      </w:r>
    </w:p>
    <w:p>
      <w:pPr>
        <w:pStyle w:val="Normal"/>
        <w:ind w:hanging="0"/>
        <w:jc w:val="left"/>
        <w:rPr>
          <w:sz w:val="30"/>
          <w:szCs w:val="30"/>
        </w:rPr>
      </w:pPr>
      <w:r>
        <w:rPr>
          <w:sz w:val="30"/>
          <w:szCs w:val="30"/>
        </w:rPr>
        <w:t>Полтавский Е.А. -  участковый уполномоченный.</w:t>
      </w:r>
    </w:p>
    <w:sectPr>
      <w:type w:val="nextPage"/>
      <w:pgSz w:w="11906" w:h="16838"/>
      <w:pgMar w:left="993" w:right="566" w:header="0" w:top="680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14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4314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6053f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Текст сноски Знак"/>
    <w:basedOn w:val="DefaultParagraphFont"/>
    <w:link w:val="a7"/>
    <w:uiPriority w:val="99"/>
    <w:semiHidden/>
    <w:qFormat/>
    <w:rsid w:val="004b095f"/>
    <w:rPr>
      <w:sz w:val="20"/>
      <w:szCs w:val="2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b095f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a4"/>
    <w:rsid w:val="0043142f"/>
    <w:pPr>
      <w:jc w:val="both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6053f"/>
    <w:pPr/>
    <w:rPr>
      <w:rFonts w:ascii="Tahoma" w:hAnsi="Tahoma" w:cs="Tahoma"/>
      <w:sz w:val="16"/>
      <w:szCs w:val="16"/>
    </w:rPr>
  </w:style>
  <w:style w:type="paragraph" w:styleId="Style23">
    <w:name w:val="Footnote Text"/>
    <w:basedOn w:val="Normal"/>
    <w:link w:val="a8"/>
    <w:uiPriority w:val="99"/>
    <w:semiHidden/>
    <w:unhideWhenUsed/>
    <w:rsid w:val="004b095f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nsPlusNormal" w:customStyle="1">
    <w:name w:val="ConsPlusNormal"/>
    <w:qFormat/>
    <w:rsid w:val="003016b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3016b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016b8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906C-08DA-4970-9425-34671BF7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Application>LibreOffice/7.0.5.2$Windows_X86_64 LibreOffice_project/64390860c6cd0aca4beafafcfd84613dd9dfb63a</Application>
  <AppVersion>15.0000</AppVersion>
  <Pages>2</Pages>
  <Words>225</Words>
  <Characters>1726</Characters>
  <CharactersWithSpaces>2112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2019-10-03T03:07:00Z</dcterms:created>
  <dc:creator>КорневаАБ</dc:creator>
  <dc:description/>
  <dc:language>ru-RU</dc:language>
  <cp:lastModifiedBy/>
  <cp:lastPrinted>2022-04-25T14:52:59Z</cp:lastPrinted>
  <dcterms:modified xsi:type="dcterms:W3CDTF">2022-04-25T14:52:04Z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